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E4C0" w14:textId="77777777" w:rsidR="007146C1" w:rsidRDefault="00A77FF6" w:rsidP="00A26CFC">
      <w:pPr>
        <w:widowControl/>
        <w:wordWrap/>
        <w:autoSpaceDE/>
        <w:autoSpaceDN/>
        <w:spacing w:after="0" w:line="375" w:lineRule="atLeast"/>
        <w:jc w:val="left"/>
        <w:rPr>
          <w:rFonts w:ascii="맑은 고딕" w:eastAsia="맑은 고딕" w:hAnsi="맑은 고딕" w:cs="굴림"/>
          <w:color w:val="555555"/>
          <w:spacing w:val="-6"/>
          <w:kern w:val="0"/>
          <w:sz w:val="27"/>
          <w:szCs w:val="27"/>
        </w:rPr>
      </w:pPr>
      <w:r w:rsidRPr="00A77FF6">
        <w:rPr>
          <w:rFonts w:ascii="맑은 고딕" w:eastAsia="맑은 고딕" w:hAnsi="맑은 고딕" w:cs="굴림" w:hint="eastAsia"/>
          <w:b/>
          <w:color w:val="00B0F0"/>
          <w:spacing w:val="-6"/>
          <w:kern w:val="0"/>
          <w:sz w:val="72"/>
          <w:szCs w:val="27"/>
        </w:rPr>
        <w:t>l</w:t>
      </w:r>
      <w:r w:rsidRPr="00A77FF6">
        <w:rPr>
          <w:rFonts w:ascii="맑은 고딕" w:eastAsia="맑은 고딕" w:hAnsi="맑은 고딕" w:cs="굴림" w:hint="eastAsia"/>
          <w:b/>
          <w:spacing w:val="-6"/>
          <w:kern w:val="0"/>
          <w:sz w:val="40"/>
          <w:szCs w:val="40"/>
        </w:rPr>
        <w:t>윤리헌장 및 윤리규범</w:t>
      </w:r>
    </w:p>
    <w:p w14:paraId="429654B8" w14:textId="77777777" w:rsidR="00A26CFC" w:rsidRPr="00A26CFC" w:rsidRDefault="00A26CFC" w:rsidP="00A26CFC">
      <w:pPr>
        <w:widowControl/>
        <w:wordWrap/>
        <w:autoSpaceDE/>
        <w:autoSpaceDN/>
        <w:spacing w:after="0" w:line="375" w:lineRule="atLeast"/>
        <w:jc w:val="left"/>
        <w:rPr>
          <w:rFonts w:ascii="맑은 고딕" w:eastAsia="맑은 고딕" w:hAnsi="맑은 고딕" w:cs="굴림"/>
          <w:color w:val="555555"/>
          <w:spacing w:val="-6"/>
          <w:kern w:val="0"/>
          <w:sz w:val="27"/>
          <w:szCs w:val="27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>제 1장 고객만족을 실천한다</w:t>
      </w:r>
    </w:p>
    <w:p w14:paraId="1C3CEED0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1. 고객과의 의견 존중 및 약속 이행</w:t>
      </w:r>
    </w:p>
    <w:p w14:paraId="68A2757B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1) 고객의 의견에 항상 귀를 기울이고, 고객을 모든 판단 및 행동의 최우선 기준으로 삼는다.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br/>
        <w:t>2) 고객이 알아야 할 정보를 정직하게 공개한다.</w:t>
      </w:r>
    </w:p>
    <w:p w14:paraId="3B81DA4F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2. 최상의 품질 및 가치 제공</w:t>
      </w:r>
    </w:p>
    <w:p w14:paraId="7FA0CE61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1) 고객에게 제공되는 상품, 서비스, 환경 등은 최고 수준의 품질을 지향하며 제품은 안전성 관련 규정 및 법규를 준수하여 생산되어야 한다.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br/>
        <w:t>2) 경쟁사와 판매가격, 판매조건 및 시장배분 등에 관한 부당한 담합으로 고객에게 피해를 주지 않는다.</w:t>
      </w:r>
    </w:p>
    <w:p w14:paraId="571A5C98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3) 동종업체들과 부당한 합의체 또는 담합기구를 구성하거나 가입하지 않는다.</w:t>
      </w:r>
    </w:p>
    <w:p w14:paraId="295F08B7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3. 고객 재산과 정보 보호</w:t>
      </w:r>
    </w:p>
    <w:p w14:paraId="3DDE119F" w14:textId="77777777" w:rsid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고객의 재산과 정보는 회사 소유와 동일하게 보호하며 고객의 사전 승인 없이 무단으로 사용하거나 공개하지 않는다.</w:t>
      </w:r>
    </w:p>
    <w:p w14:paraId="0B56E2FF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</w:p>
    <w:p w14:paraId="1F4F0923" w14:textId="77777777" w:rsidR="00A26CFC" w:rsidRPr="00A26CFC" w:rsidRDefault="00A26CFC" w:rsidP="00A26CFC">
      <w:pPr>
        <w:widowControl/>
        <w:wordWrap/>
        <w:autoSpaceDE/>
        <w:autoSpaceDN/>
        <w:spacing w:after="0" w:line="375" w:lineRule="atLeast"/>
        <w:jc w:val="left"/>
        <w:rPr>
          <w:rFonts w:ascii="맑은 고딕" w:eastAsia="맑은 고딕" w:hAnsi="맑은 고딕" w:cs="굴림"/>
          <w:color w:val="555555"/>
          <w:spacing w:val="-6"/>
          <w:kern w:val="0"/>
          <w:sz w:val="27"/>
          <w:szCs w:val="27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>제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 xml:space="preserve"> 2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>장 협력회사와 공존 공영을 추구한다</w:t>
      </w:r>
    </w:p>
    <w:p w14:paraId="361E358B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1. 평등한 기회</w:t>
      </w:r>
    </w:p>
    <w:p w14:paraId="3FF8E751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모든 회사에게 협력회사 등록 및 선정에 참여할 수 있는 기회를 보장하며, 협력회사 등록 및 선정은 객관적이고 공정한 심사 기준에 따라 합리적인 방법으로 수행한다.</w:t>
      </w:r>
    </w:p>
    <w:p w14:paraId="4ACEF5C0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2. 공정한 거래와 평가</w:t>
      </w:r>
    </w:p>
    <w:p w14:paraId="00B6B31A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1) 거래에 필요한 정보를 적절한 때에 서로 제공하며, 외부 누출로 인한 피해가 없도록 필요한 보안 조치를 한다.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br/>
        <w:t>2) 상호 합의된 거래 조건은 정당한 이유 없이 변경하지 않는다.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br/>
        <w:t>3) 공정하게 평가된 거래 결과를 거래처에 통보하고 사전 협의를 통해 다음 거래에 반영한다.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br/>
        <w:t>4) 거래처의 기술이나 기타 자산을 이용할 경우 반드시 거래처의 승인을 얻는다.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br/>
        <w:t>5) 공정거래와 관련된 법규에서 금지하고 있는 불공정한 행위는 하지 않는다.</w:t>
      </w:r>
    </w:p>
    <w:p w14:paraId="7C019295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3. 상생 협력의 추구</w:t>
      </w:r>
    </w:p>
    <w:p w14:paraId="6361496D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기술지원 및 경영지도 등을 통해 장기적으로 경쟁력을 갖추어 성장할 수 있도록 상호 협력하고 적극 지원한다.</w:t>
      </w:r>
    </w:p>
    <w:p w14:paraId="264AC42C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4. 금품, 접대, 편의 제공 금지</w:t>
      </w:r>
    </w:p>
    <w:p w14:paraId="1D54A334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협력회사는 명절이나 기념일, 출장, 경조사 등의 명목으로 금품, 접대, 편의 등을 제공해서는 안 된다. 만약 협력회사가 </w:t>
      </w:r>
      <w:r w:rsidR="007146C1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한울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 임직원에게 부당한 이익을 제공할 경우, 거래상의 불이익을 받을 수 있다.</w:t>
      </w:r>
    </w:p>
    <w:p w14:paraId="5305C5DA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5. 윤리규범 준수 의무</w:t>
      </w:r>
    </w:p>
    <w:p w14:paraId="1F840C5F" w14:textId="77777777" w:rsid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lastRenderedPageBreak/>
        <w:t xml:space="preserve">협력회사는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한울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과의 거래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 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시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한울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의 윤리규범을 준수해야 한다.</w:t>
      </w:r>
    </w:p>
    <w:p w14:paraId="27DB59A0" w14:textId="77777777" w:rsidR="007146C1" w:rsidRPr="00A26CFC" w:rsidRDefault="007146C1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</w:p>
    <w:p w14:paraId="250A230C" w14:textId="77777777" w:rsidR="00A26CFC" w:rsidRPr="00A26CFC" w:rsidRDefault="00A26CFC" w:rsidP="00A26CFC">
      <w:pPr>
        <w:widowControl/>
        <w:wordWrap/>
        <w:autoSpaceDE/>
        <w:autoSpaceDN/>
        <w:spacing w:after="0" w:line="375" w:lineRule="atLeast"/>
        <w:jc w:val="left"/>
        <w:rPr>
          <w:rFonts w:ascii="맑은 고딕" w:eastAsia="맑은 고딕" w:hAnsi="맑은 고딕" w:cs="굴림"/>
          <w:color w:val="555555"/>
          <w:spacing w:val="-6"/>
          <w:kern w:val="0"/>
          <w:sz w:val="27"/>
          <w:szCs w:val="27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>제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 xml:space="preserve"> 3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>장 상호 신뢰 존중하고 안전한 환경에서 공평한 대우를 실현한다</w:t>
      </w:r>
    </w:p>
    <w:p w14:paraId="10EF479F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 xml:space="preserve">1. 개인 </w:t>
      </w:r>
      <w:r w:rsidR="005E58C8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 xml:space="preserve">의사 </w:t>
      </w: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존중</w:t>
      </w:r>
    </w:p>
    <w:p w14:paraId="469B6472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회사는 임직원의 제안/건의 및 애로사항을 자유롭게 표현 할 수 있도록 필요한 제도를 갖추고 분위기를 조성하며, 이러한 개인 의사 표현 또는 단체교섭 활동 등의 이유로 불이익이 되는 처우를 하지 않는다.</w:t>
      </w:r>
    </w:p>
    <w:p w14:paraId="52694068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2. 개인 사생활 보호</w:t>
      </w:r>
    </w:p>
    <w:p w14:paraId="2AD8AB33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회사는 임직원의 사생활 보호에 관한 권리를 존중하며, 임직원의 개인정보에 대한 접근은 업무와 관련된 경우로 제한한다.</w:t>
      </w:r>
    </w:p>
    <w:p w14:paraId="552CA010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3. 차별 금지</w:t>
      </w:r>
    </w:p>
    <w:p w14:paraId="2C056C2B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회사는 채용, 승진, 평가, 보상 등에 있어 공정한 기준을 적용하며 공개된 기준과 무관한 국적, 인종, 출신 지역, 학교, 성별, 연령, 외모 등의 요소로 차별하지 않는다.</w:t>
      </w:r>
    </w:p>
    <w:p w14:paraId="671365BE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4. 인재 발굴 및 육성</w:t>
      </w:r>
    </w:p>
    <w:p w14:paraId="6E3305BC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회사는 체계적인 인적 자원 관리를 통해 우수한 인력을 발굴, 채용하여 자율적이고 창의적인 인재로 육성되도록 필요한 제도를 갖추고 이를 활성화시키며, 적극적으로 지원한다.</w:t>
      </w:r>
    </w:p>
    <w:p w14:paraId="366FE3BA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5. 공정한 평가와 보상</w:t>
      </w:r>
    </w:p>
    <w:p w14:paraId="7D8015BB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회사는 목표와 성과에 대한 분명한 기준을 제시하고 업적과 능력에 따라 공정하게 평가하며, 그에 따른 적절한 보상을 정해진 시기에 근로자에게 제공한다.</w:t>
      </w:r>
    </w:p>
    <w:p w14:paraId="35CEABDB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6. 안전하고 건강한 근무환경</w:t>
      </w:r>
    </w:p>
    <w:p w14:paraId="54A3D363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회사는 안전하고 건강하게 근무할 수 있는 환경을 조성하고 사고/질병 발생 시 전문적인 조사와 적절한 조치를 취한다.</w:t>
      </w:r>
    </w:p>
    <w:p w14:paraId="2BF16D35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7. 근로자의 자발적인 근무 존중</w:t>
      </w:r>
    </w:p>
    <w:p w14:paraId="67F767D6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회사는 근로자의 자발적인 근로를 보장하고 어떠한 형태의 강제노동을 금지하며, 국가의 법규가 허용하는 정규 및 초과 근무시간을 초과하지 않는다.</w:t>
      </w:r>
    </w:p>
    <w:p w14:paraId="195777ED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8. 아동 채용 금지</w:t>
      </w:r>
    </w:p>
    <w:p w14:paraId="4BA08A40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회사의 모든 근로자의 나이는 최소16세 또는 법정 필수 교육을 완료한 법적 근로 가능 </w:t>
      </w:r>
      <w:r w:rsidR="007146C1"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연령이어야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 한다.</w:t>
      </w:r>
    </w:p>
    <w:p w14:paraId="68E49A34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9. 이해 상충 회피</w:t>
      </w:r>
    </w:p>
    <w:p w14:paraId="24FCBEBE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임직원은 회사의 윤리규범과 상충하거나 상충할 것으로 보이는 행위나 관계는 피해야 한다.</w:t>
      </w:r>
    </w:p>
    <w:p w14:paraId="0F2E508C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10. 윤리적 가치관 유지 및 비리 행위 금지</w:t>
      </w:r>
    </w:p>
    <w:p w14:paraId="7ED4D64F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임직원은 높은 윤리적 가치관을 가지고 개인의 품위와 명예를 지키며 일체의 비리 행위(허위 보고, 사기 및 횡령 등)를 하지 않는다.</w:t>
      </w:r>
    </w:p>
    <w:p w14:paraId="462E9188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11. 불공정 행위 금지</w:t>
      </w:r>
    </w:p>
    <w:p w14:paraId="0391D990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내부 정보를 이용한 증권 거래나 영업 비밀을 침해하는 행위 등의 불공정 행위를 해서는 안 된다.</w:t>
      </w:r>
    </w:p>
    <w:p w14:paraId="0D5423E9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lastRenderedPageBreak/>
        <w:t>12. 부적절한 언행 금지</w:t>
      </w:r>
    </w:p>
    <w:p w14:paraId="6FF256C4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임직원은 성희롱, 폭언, 폭행 등 근무 환경을 저해하거나 사회적 물의를 일으킬 수 있는 언행을 하지 않는다.</w:t>
      </w:r>
    </w:p>
    <w:p w14:paraId="3EF79517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13. 금품, 접대, 편의 수수 금지</w:t>
      </w:r>
    </w:p>
    <w:p w14:paraId="3B1F5ECF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임직원은 이해관계자 등으로부터 금품, 향응, 편의를 수수하거나 우월적 지위를 앞세워 부당 행위를 하지 않는다.</w:t>
      </w:r>
    </w:p>
    <w:p w14:paraId="3D8501AB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14. 회사 자산 및 문서의 보호</w:t>
      </w:r>
    </w:p>
    <w:p w14:paraId="329DC820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임직원은 회사의 자산, 기록물 및 전산정보 등을 소중히 여기고 이를 이용해 사적 이득을 취하지 않는다. 또한 업무상 취득한 정보를 회사의 사전 승인 없이 제3자에게 유출하지 않는다.</w:t>
      </w:r>
    </w:p>
    <w:p w14:paraId="6A1346A5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15. 정확한 기록 및 보고</w:t>
      </w:r>
    </w:p>
    <w:p w14:paraId="008A0BAD" w14:textId="77777777" w:rsid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임직원은 모든 회계기록 및 정부 제출서류를 정확하게 기록하고 유지할 책임이 있다</w:t>
      </w:r>
    </w:p>
    <w:p w14:paraId="4AEE9642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</w:p>
    <w:p w14:paraId="3E073479" w14:textId="77777777" w:rsidR="00A26CFC" w:rsidRPr="00A26CFC" w:rsidRDefault="00A26CFC" w:rsidP="00A26CFC">
      <w:pPr>
        <w:widowControl/>
        <w:wordWrap/>
        <w:autoSpaceDE/>
        <w:autoSpaceDN/>
        <w:spacing w:after="0" w:line="375" w:lineRule="atLeast"/>
        <w:jc w:val="left"/>
        <w:rPr>
          <w:rFonts w:ascii="맑은 고딕" w:eastAsia="맑은 고딕" w:hAnsi="맑은 고딕" w:cs="굴림"/>
          <w:color w:val="555555"/>
          <w:spacing w:val="-6"/>
          <w:kern w:val="0"/>
          <w:sz w:val="27"/>
          <w:szCs w:val="27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>제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 xml:space="preserve"> 4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>장 지속 가능 경영을 통해 국가와 사회발전에 공헌한다</w:t>
      </w:r>
    </w:p>
    <w:p w14:paraId="3574EABD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1. 국가 및 사회에 대한 공헌</w:t>
      </w:r>
    </w:p>
    <w:p w14:paraId="615E13E6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사업 활동을 영위하는 해당 국가나 지역의 제반 법규를 준수하며 상거래 관습 및 문화를 존중하고 고용 창출 및 성실한 조세 납부 등 사회 공동체 일원으로서의 기본 책무를 충실히 수행한다.</w:t>
      </w:r>
    </w:p>
    <w:p w14:paraId="712E4414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2. 정치활동 금지</w:t>
      </w:r>
    </w:p>
    <w:p w14:paraId="16F6B831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회사는 정치에 관여하지 않으며 불법적인 정치 자금 및 편의를 제공하지 않는다. 또한 개인의 참정권과 정치적 입장 표명은 보장하나 사업장 내에서의 어떠한 정치활동도 허용하지 않는다.</w:t>
      </w:r>
    </w:p>
    <w:p w14:paraId="1204EC45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3. 뇌물 공여 금지</w:t>
      </w:r>
    </w:p>
    <w:p w14:paraId="61E8DCF2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사업상의 혜택이나 이권을 위해 불법을 행하지 않으며 부당한 금품, 접대 및 향응을 제공하지 않는다.</w:t>
      </w:r>
    </w:p>
    <w:p w14:paraId="3D710D80" w14:textId="77777777" w:rsidR="00A26CFC" w:rsidRP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4. 환경 보호</w:t>
      </w:r>
    </w:p>
    <w:p w14:paraId="351FBC52" w14:textId="77777777" w:rsidR="00A26CFC" w:rsidRDefault="00A26CFC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폐기물/에너지/대기/수질/화학물질 등 관련된 환경 법규에 위배되는 사업 활동을 하지 않으며, 자원 절약과 지역사회 환경보호 활동 등 대내 외적인 다양한 지원책을 실시한다.</w:t>
      </w:r>
    </w:p>
    <w:p w14:paraId="1A905D4E" w14:textId="77777777" w:rsidR="00B01863" w:rsidRPr="00A26CFC" w:rsidRDefault="00B01863" w:rsidP="00A26CFC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</w:p>
    <w:p w14:paraId="0F34174D" w14:textId="01B50A95" w:rsidR="00B01863" w:rsidRDefault="00B01863" w:rsidP="00B01863">
      <w:pPr>
        <w:widowControl/>
        <w:wordWrap/>
        <w:autoSpaceDE/>
        <w:autoSpaceDN/>
        <w:spacing w:after="0" w:line="375" w:lineRule="atLeast"/>
        <w:jc w:val="left"/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</w:pP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>제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 xml:space="preserve"> 4</w:t>
      </w:r>
      <w:r w:rsidRPr="00A26CFC"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 xml:space="preserve">장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>인권 존중 및 보호</w:t>
      </w:r>
      <w:r w:rsidR="00AA63F6">
        <w:rPr>
          <w:rFonts w:ascii="맑은 고딕" w:eastAsia="맑은 고딕" w:hAnsi="맑은 고딕" w:cs="굴림" w:hint="eastAsia"/>
          <w:color w:val="555555"/>
          <w:spacing w:val="-6"/>
          <w:kern w:val="0"/>
          <w:sz w:val="27"/>
          <w:szCs w:val="27"/>
        </w:rPr>
        <w:t>를 실천한다</w:t>
      </w:r>
    </w:p>
    <w:p w14:paraId="054A0ACD" w14:textId="3EE48D1D" w:rsidR="00B01863" w:rsidRPr="00A26CFC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 xml:space="preserve">1. </w:t>
      </w:r>
      <w:r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인권존중</w:t>
      </w:r>
      <w:r w:rsidRPr="00A26CFC"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국가 및 사회에 대한 공헌</w:t>
      </w:r>
    </w:p>
    <w:p w14:paraId="36B2D2B4" w14:textId="0967C3CB" w:rsidR="00B01863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회사와 임직원은 내부 구성원은 물론 협력회사,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사업 파트너,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지역사회의 모든 이해관계자들이 가지는 인감존엄으로서의 존엄과 인권을 존중하며,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이에 바탕을 둔 인권경영을 실천한다.</w:t>
      </w:r>
    </w:p>
    <w:p w14:paraId="388BF5FF" w14:textId="2ABAFF46" w:rsidR="00B01863" w:rsidRPr="00A26CFC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  <w:t xml:space="preserve">2. </w:t>
      </w:r>
      <w:r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인권 보호 및 존중 의무</w:t>
      </w:r>
    </w:p>
    <w:p w14:paraId="1D8860F2" w14:textId="1950A37F" w:rsidR="00A26CFC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lastRenderedPageBreak/>
        <w:t>회사는 모든 이해관계자의 인권을 존중하고 침해가 발생하지 않도록 인권경영 전략과 정책을 수립하고,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이를 이해관계자들과 공유하며,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특히 아래의 사항을 포함하여 일반적으로 인정되는 인권을 보호하기 위해 노력한다.</w:t>
      </w:r>
    </w:p>
    <w:p w14:paraId="318FDD26" w14:textId="3B10D610" w:rsidR="00B01863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*각국 노동법,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UN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의 세계인권선언 및 지침,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국제노동기구의 노동에서의 기본권 및 원칙에 관한 선언 등이 제시하는 인권 보호 및 존중을 위한 기본적인 원칙을 지지하고,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준수한다.</w:t>
      </w:r>
    </w:p>
    <w:p w14:paraId="2942F83B" w14:textId="1DAF6B9D" w:rsidR="00B01863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*세계인권선언에 대한 지지를 기반으로 어떠한 형태이든 아동노동 및 강제노동을 금지한다.</w:t>
      </w:r>
    </w:p>
    <w:p w14:paraId="7FB92714" w14:textId="6DEF11B4" w:rsidR="00B01863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*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인종,국적,성별,학벌,종교,연령,장애,출생지,결혼여부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,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성정체성 등의 이유로 차별하지 않고,</w:t>
      </w:r>
    </w:p>
    <w:p w14:paraId="6245DBFD" w14:textId="7BA90977" w:rsidR="00B01863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공정한 기회를 부여한다.</w:t>
      </w:r>
    </w:p>
    <w:p w14:paraId="219419EF" w14:textId="35EB3ED4" w:rsidR="00B01863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*모성과 아동을 보호하고,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건강하고 안전한 작업환경을 제공한다.</w:t>
      </w:r>
    </w:p>
    <w:p w14:paraId="5E5F1695" w14:textId="01F4927C" w:rsidR="00B01863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*노동 관계 법규를 준수하고,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모든 협력회사와 사업 파트너의 경영 자율성을 존중하며,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이들 기업에 대한 인권경영 확산을 위해 노력한다.</w:t>
      </w:r>
    </w:p>
    <w:p w14:paraId="61EE17F2" w14:textId="5D6C1786" w:rsidR="00B01863" w:rsidRPr="00A26CFC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333333"/>
          <w:spacing w:val="-6"/>
          <w:kern w:val="0"/>
          <w:szCs w:val="20"/>
        </w:rPr>
        <w:t xml:space="preserve">2. </w:t>
      </w:r>
      <w:r>
        <w:rPr>
          <w:rFonts w:ascii="맑은 고딕" w:eastAsia="맑은 고딕" w:hAnsi="맑은 고딕" w:cs="굴림" w:hint="eastAsia"/>
          <w:b/>
          <w:bCs/>
          <w:color w:val="333333"/>
          <w:spacing w:val="-6"/>
          <w:kern w:val="0"/>
          <w:szCs w:val="20"/>
        </w:rPr>
        <w:t>연소자 보호</w:t>
      </w:r>
    </w:p>
    <w:p w14:paraId="1F0D66BB" w14:textId="57341B1D" w:rsidR="00B01863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[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연소자증명서]회사는 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18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세 미만의 사람에 대하여는 그 연령을 증명하는 가족관계기록사항에 관한 증명서와 친권자 또는 훈견인의 동의서를 사업장에 갖추어 두어야 한다.</w:t>
      </w:r>
    </w:p>
    <w:p w14:paraId="24B1DCD4" w14:textId="316D5B1D" w:rsidR="00B01863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</w:pP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[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근로시간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]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1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5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세 이상 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18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세 미만인 사람의 근로시간은 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1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일에 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7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시간,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1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주에 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35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시간을 초과하지 못한다.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다만,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당사자 사이의 합의에 따라 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1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일에 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1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시간,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 xml:space="preserve"> 1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 xml:space="preserve">주에 </w:t>
      </w:r>
      <w:r>
        <w:rPr>
          <w:rFonts w:ascii="맑은 고딕" w:eastAsia="맑은 고딕" w:hAnsi="맑은 고딕" w:cs="굴림"/>
          <w:color w:val="555555"/>
          <w:spacing w:val="-6"/>
          <w:kern w:val="0"/>
          <w:szCs w:val="20"/>
        </w:rPr>
        <w:t>5</w:t>
      </w:r>
      <w:r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  <w:t>시간 한도로 연장할 수 있다.</w:t>
      </w:r>
    </w:p>
    <w:p w14:paraId="42C35E7C" w14:textId="085CF5C3" w:rsidR="00B01863" w:rsidRPr="00B01863" w:rsidRDefault="00B01863" w:rsidP="00B01863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 w:hint="eastAsia"/>
          <w:color w:val="555555"/>
          <w:spacing w:val="-6"/>
          <w:kern w:val="0"/>
          <w:szCs w:val="20"/>
        </w:rPr>
      </w:pPr>
    </w:p>
    <w:sectPr w:rsidR="00B01863" w:rsidRPr="00B01863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0EC4" w14:textId="77777777" w:rsidR="00EF072D" w:rsidRDefault="00EF072D" w:rsidP="003D0F12">
      <w:pPr>
        <w:spacing w:after="0" w:line="240" w:lineRule="auto"/>
      </w:pPr>
      <w:r>
        <w:separator/>
      </w:r>
    </w:p>
  </w:endnote>
  <w:endnote w:type="continuationSeparator" w:id="0">
    <w:p w14:paraId="4CEFE637" w14:textId="77777777" w:rsidR="00EF072D" w:rsidRDefault="00EF072D" w:rsidP="003D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04E0" w14:textId="77777777" w:rsidR="00EF072D" w:rsidRDefault="00EF072D" w:rsidP="003D0F12">
      <w:pPr>
        <w:spacing w:after="0" w:line="240" w:lineRule="auto"/>
      </w:pPr>
      <w:r>
        <w:separator/>
      </w:r>
    </w:p>
  </w:footnote>
  <w:footnote w:type="continuationSeparator" w:id="0">
    <w:p w14:paraId="128087FB" w14:textId="77777777" w:rsidR="00EF072D" w:rsidRDefault="00EF072D" w:rsidP="003D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4143" w14:textId="77777777" w:rsidR="003D0F12" w:rsidRDefault="003D0F12" w:rsidP="003D0F12">
    <w:pPr>
      <w:pStyle w:val="a4"/>
      <w:jc w:val="right"/>
    </w:pPr>
    <w:r>
      <w:rPr>
        <w:rFonts w:hint="eastAsia"/>
      </w:rPr>
      <w:t>HW-03-14</w:t>
    </w:r>
  </w:p>
  <w:p w14:paraId="40A55B31" w14:textId="77777777" w:rsidR="003D0F12" w:rsidRDefault="003D0F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6062"/>
    <w:multiLevelType w:val="hybridMultilevel"/>
    <w:tmpl w:val="AEA4567A"/>
    <w:lvl w:ilvl="0" w:tplc="476EA920">
      <w:start w:val="2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8579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FC"/>
    <w:rsid w:val="0019184A"/>
    <w:rsid w:val="003A520D"/>
    <w:rsid w:val="003D0F12"/>
    <w:rsid w:val="005E58C8"/>
    <w:rsid w:val="00632EA7"/>
    <w:rsid w:val="007146C1"/>
    <w:rsid w:val="008A5296"/>
    <w:rsid w:val="00A26CFC"/>
    <w:rsid w:val="00A77FF6"/>
    <w:rsid w:val="00AA63F6"/>
    <w:rsid w:val="00B01863"/>
    <w:rsid w:val="00E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BF2B"/>
  <w15:docId w15:val="{AA48BA15-7611-46D5-9EBA-8B521537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A26CF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A26CFC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7146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146C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0F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D0F12"/>
  </w:style>
  <w:style w:type="paragraph" w:styleId="a5">
    <w:name w:val="footer"/>
    <w:basedOn w:val="a"/>
    <w:link w:val="Char1"/>
    <w:uiPriority w:val="99"/>
    <w:unhideWhenUsed/>
    <w:rsid w:val="003D0F1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D0F12"/>
  </w:style>
  <w:style w:type="paragraph" w:styleId="a6">
    <w:name w:val="List Paragraph"/>
    <w:basedOn w:val="a"/>
    <w:uiPriority w:val="34"/>
    <w:qFormat/>
    <w:rsid w:val="00B0186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7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40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노상민</dc:creator>
  <cp:lastModifiedBy>hjkwon4866@gmail.com</cp:lastModifiedBy>
  <cp:revision>3</cp:revision>
  <cp:lastPrinted>2022-05-17T02:08:00Z</cp:lastPrinted>
  <dcterms:created xsi:type="dcterms:W3CDTF">2023-10-31T01:33:00Z</dcterms:created>
  <dcterms:modified xsi:type="dcterms:W3CDTF">2023-10-31T01:49:00Z</dcterms:modified>
</cp:coreProperties>
</file>